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22" w:rsidRPr="00264E22" w:rsidRDefault="00264E22" w:rsidP="00264E22">
      <w:pPr>
        <w:jc w:val="left"/>
        <w:rPr>
          <w:rFonts w:ascii="黑体" w:eastAsia="黑体" w:hAnsi="黑体" w:hint="eastAsia"/>
          <w:sz w:val="32"/>
          <w:szCs w:val="32"/>
        </w:rPr>
      </w:pPr>
      <w:r w:rsidRPr="00264E22">
        <w:rPr>
          <w:rFonts w:ascii="黑体" w:eastAsia="黑体" w:hAnsi="黑体" w:hint="eastAsia"/>
          <w:sz w:val="32"/>
          <w:szCs w:val="32"/>
        </w:rPr>
        <w:t>附件3</w:t>
      </w:r>
    </w:p>
    <w:p w:rsidR="00A94E33" w:rsidRDefault="00264E22" w:rsidP="00264E22">
      <w:pPr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int="eastAsia"/>
          <w:sz w:val="44"/>
          <w:szCs w:val="44"/>
        </w:rPr>
        <w:t>我市</w:t>
      </w:r>
      <w:r w:rsidRPr="00264E22">
        <w:rPr>
          <w:rFonts w:ascii="方正小标宋简体" w:eastAsia="方正小标宋简体" w:hint="eastAsia"/>
          <w:sz w:val="44"/>
          <w:szCs w:val="44"/>
        </w:rPr>
        <w:t>第二批省级绿色工厂名单</w:t>
      </w:r>
    </w:p>
    <w:tbl>
      <w:tblPr>
        <w:tblStyle w:val="a3"/>
        <w:tblW w:w="9781" w:type="dxa"/>
        <w:tblInd w:w="-601" w:type="dxa"/>
        <w:tblLook w:val="04A0" w:firstRow="1" w:lastRow="0" w:firstColumn="1" w:lastColumn="0" w:noHBand="0" w:noVBand="1"/>
      </w:tblPr>
      <w:tblGrid>
        <w:gridCol w:w="993"/>
        <w:gridCol w:w="4961"/>
        <w:gridCol w:w="3827"/>
      </w:tblGrid>
      <w:tr w:rsidR="00264E22" w:rsidRPr="00264E22" w:rsidTr="00264E22">
        <w:tc>
          <w:tcPr>
            <w:tcW w:w="993" w:type="dxa"/>
          </w:tcPr>
          <w:bookmarkEnd w:id="0"/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264E22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4961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264E22">
              <w:rPr>
                <w:rFonts w:ascii="仿宋_GB2312" w:eastAsia="仿宋_GB2312" w:hint="eastAsia"/>
                <w:b/>
                <w:sz w:val="32"/>
                <w:szCs w:val="32"/>
              </w:rPr>
              <w:t>企业名称</w:t>
            </w:r>
          </w:p>
        </w:tc>
        <w:tc>
          <w:tcPr>
            <w:tcW w:w="3827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264E22">
              <w:rPr>
                <w:rFonts w:ascii="仿宋_GB2312" w:eastAsia="仿宋_GB2312" w:hint="eastAsia"/>
                <w:b/>
                <w:sz w:val="32"/>
                <w:szCs w:val="32"/>
              </w:rPr>
              <w:t>所属行业</w:t>
            </w:r>
          </w:p>
        </w:tc>
      </w:tr>
      <w:tr w:rsidR="00264E22" w:rsidTr="00264E22">
        <w:tc>
          <w:tcPr>
            <w:tcW w:w="993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264E22">
              <w:rPr>
                <w:rFonts w:ascii="仿宋_GB2312" w:eastAsia="仿宋_GB2312" w:hint="eastAsia"/>
                <w:sz w:val="32"/>
                <w:szCs w:val="32"/>
              </w:rPr>
              <w:t>山鹰国际</w:t>
            </w:r>
            <w:r>
              <w:rPr>
                <w:rFonts w:ascii="仿宋_GB2312" w:eastAsia="仿宋_GB2312" w:hint="eastAsia"/>
                <w:sz w:val="32"/>
                <w:szCs w:val="32"/>
              </w:rPr>
              <w:t>控股股份公司</w:t>
            </w:r>
          </w:p>
        </w:tc>
        <w:tc>
          <w:tcPr>
            <w:tcW w:w="3827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造纸</w:t>
            </w:r>
          </w:p>
        </w:tc>
      </w:tr>
      <w:tr w:rsidR="00264E22" w:rsidTr="00264E22">
        <w:tc>
          <w:tcPr>
            <w:tcW w:w="993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圣戈班管道系统有限公司</w:t>
            </w:r>
          </w:p>
        </w:tc>
        <w:tc>
          <w:tcPr>
            <w:tcW w:w="3827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钢铁铸件制造</w:t>
            </w:r>
          </w:p>
        </w:tc>
      </w:tr>
      <w:tr w:rsidR="00264E22" w:rsidTr="00264E22">
        <w:tc>
          <w:tcPr>
            <w:tcW w:w="993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4961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金雪驰科技（马鞍山）有限公司</w:t>
            </w:r>
          </w:p>
        </w:tc>
        <w:tc>
          <w:tcPr>
            <w:tcW w:w="3827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石油化工加工制造</w:t>
            </w:r>
          </w:p>
        </w:tc>
      </w:tr>
      <w:tr w:rsidR="00264E22" w:rsidTr="00264E22">
        <w:tc>
          <w:tcPr>
            <w:tcW w:w="993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4961" w:type="dxa"/>
          </w:tcPr>
          <w:p w:rsid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安徽康佳绿色照明技术有限公司</w:t>
            </w:r>
          </w:p>
        </w:tc>
        <w:tc>
          <w:tcPr>
            <w:tcW w:w="3827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电气机械及器材制造业</w:t>
            </w:r>
          </w:p>
        </w:tc>
      </w:tr>
      <w:tr w:rsidR="00264E22" w:rsidTr="00264E22">
        <w:tc>
          <w:tcPr>
            <w:tcW w:w="993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4961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马鞍山利尔开元新材料有限公司</w:t>
            </w:r>
          </w:p>
        </w:tc>
        <w:tc>
          <w:tcPr>
            <w:tcW w:w="3827" w:type="dxa"/>
          </w:tcPr>
          <w:p w:rsidR="00264E22" w:rsidRPr="00264E22" w:rsidRDefault="00264E22" w:rsidP="00264E2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有色金属冶炼及压延加工</w:t>
            </w:r>
          </w:p>
        </w:tc>
      </w:tr>
    </w:tbl>
    <w:p w:rsidR="00264E22" w:rsidRPr="00264E22" w:rsidRDefault="00264E22" w:rsidP="00264E22">
      <w:pPr>
        <w:jc w:val="center"/>
        <w:rPr>
          <w:rFonts w:ascii="方正小标宋简体" w:eastAsia="方正小标宋简体"/>
          <w:sz w:val="44"/>
          <w:szCs w:val="44"/>
        </w:rPr>
      </w:pPr>
    </w:p>
    <w:sectPr w:rsidR="00264E22" w:rsidRPr="00264E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22"/>
    <w:rsid w:val="00264E22"/>
    <w:rsid w:val="00A9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崔爱民</dc:creator>
  <cp:lastModifiedBy>崔爱民</cp:lastModifiedBy>
  <cp:revision>1</cp:revision>
  <dcterms:created xsi:type="dcterms:W3CDTF">2021-05-31T09:23:00Z</dcterms:created>
  <dcterms:modified xsi:type="dcterms:W3CDTF">2021-05-31T09:28:00Z</dcterms:modified>
</cp:coreProperties>
</file>