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93" w:afterLines="50" w:line="580" w:lineRule="exact"/>
        <w:ind w:right="561"/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widowControl/>
        <w:spacing w:after="293" w:afterLines="50" w:line="580" w:lineRule="exact"/>
        <w:ind w:right="561"/>
        <w:jc w:val="center"/>
        <w:rPr>
          <w:rFonts w:hint="eastAsia" w:ascii="Times New Roman" w:hAnsi="Times New Roman" w:eastAsia="黑体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安徽省首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eastAsia="zh-CN"/>
        </w:rPr>
        <w:t>版次软件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申报评定项目汇总表</w:t>
      </w:r>
    </w:p>
    <w:tbl>
      <w:tblPr>
        <w:tblStyle w:val="3"/>
        <w:tblW w:w="141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971"/>
        <w:gridCol w:w="1253"/>
        <w:gridCol w:w="2128"/>
        <w:gridCol w:w="4398"/>
        <w:gridCol w:w="859"/>
        <w:gridCol w:w="1296"/>
        <w:gridCol w:w="12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单位：（盖章）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Arial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申报单位名称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Arial" w:cs="Times New Roman"/>
                <w:kern w:val="0"/>
                <w:sz w:val="24"/>
                <w:szCs w:val="24"/>
              </w:rPr>
              <w:t>所属地区</w:t>
            </w:r>
          </w:p>
        </w:tc>
        <w:tc>
          <w:tcPr>
            <w:tcW w:w="2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首</w:t>
            </w:r>
            <w:r>
              <w:rPr>
                <w:rFonts w:hint="eastAsia" w:ascii="Times New Roman" w:hAnsi="宋体" w:cs="Times New Roman"/>
                <w:kern w:val="0"/>
                <w:sz w:val="24"/>
                <w:szCs w:val="24"/>
                <w:lang w:eastAsia="zh-CN"/>
              </w:rPr>
              <w:t>版次软件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43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创新点（不超过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200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字）</w:t>
            </w:r>
          </w:p>
        </w:tc>
        <w:tc>
          <w:tcPr>
            <w:tcW w:w="8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Arial" w:cs="Times New Roman"/>
                <w:kern w:val="0"/>
                <w:sz w:val="24"/>
                <w:szCs w:val="24"/>
                <w:lang w:eastAsia="zh-CN"/>
              </w:rPr>
              <w:t>版本号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  <w:szCs w:val="24"/>
                <w:lang w:eastAsia="zh-CN"/>
              </w:rPr>
              <w:t>售价（万元）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省内用户名称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Arial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Arial" w:cs="Times New Roman"/>
                <w:kern w:val="0"/>
                <w:sz w:val="20"/>
                <w:szCs w:val="20"/>
              </w:rPr>
              <w:t>　</w:t>
            </w:r>
          </w:p>
        </w:tc>
      </w:tr>
    </w:tbl>
    <w:p/>
    <w:sectPr>
      <w:footerReference r:id="rId3" w:type="default"/>
      <w:footerReference r:id="rId4" w:type="even"/>
      <w:pgSz w:w="16838" w:h="11906" w:orient="landscape"/>
      <w:pgMar w:top="1418" w:right="1418" w:bottom="1418" w:left="1418" w:header="851" w:footer="1418" w:gutter="0"/>
      <w:pgNumType w:fmt="numberInDash"/>
      <w:cols w:space="720" w:num="1"/>
      <w:docGrid w:type="lines" w:linePitch="5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 w:ascii="仿宋_GB2312" w:eastAsia="仿宋_GB2312"/>
        <w:sz w:val="28"/>
        <w:szCs w:val="28"/>
      </w:rPr>
    </w:pPr>
    <w:r>
      <w:rPr>
        <w:rStyle w:val="5"/>
        <w:rFonts w:hint="eastAsia" w:ascii="仿宋_GB2312" w:eastAsia="仿宋_GB2312"/>
        <w:sz w:val="28"/>
        <w:szCs w:val="28"/>
      </w:rPr>
      <w:fldChar w:fldCharType="begin"/>
    </w:r>
    <w:r>
      <w:rPr>
        <w:rStyle w:val="5"/>
        <w:rFonts w:hint="eastAsia" w:ascii="仿宋_GB2312" w:eastAsia="仿宋_GB2312"/>
        <w:sz w:val="28"/>
        <w:szCs w:val="28"/>
      </w:rPr>
      <w:instrText xml:space="preserve">PAGE  </w:instrText>
    </w:r>
    <w:r>
      <w:rPr>
        <w:rStyle w:val="5"/>
        <w:rFonts w:hint="eastAsia" w:ascii="仿宋_GB2312" w:eastAsia="仿宋_GB2312"/>
        <w:sz w:val="28"/>
        <w:szCs w:val="28"/>
      </w:rPr>
      <w:fldChar w:fldCharType="separate"/>
    </w:r>
    <w:r>
      <w:rPr>
        <w:rStyle w:val="5"/>
        <w:rFonts w:ascii="仿宋_GB2312" w:eastAsia="仿宋_GB2312"/>
        <w:sz w:val="28"/>
        <w:szCs w:val="28"/>
      </w:rPr>
      <w:t>- 10 -</w:t>
    </w:r>
    <w:r>
      <w:rPr>
        <w:rStyle w:val="5"/>
        <w:rFonts w:hint="eastAsia" w:ascii="仿宋_GB2312" w:eastAsia="仿宋_GB2312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E26F9"/>
    <w:rsid w:val="3EA3330F"/>
    <w:rsid w:val="3FDE26F9"/>
    <w:rsid w:val="70915931"/>
    <w:rsid w:val="7916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0FEF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2020-06-29T06:48:00Z</dcterms:created>
  <dc:creator>Z600-03</dc:creator>
  <cp:lastModifiedBy>Z600-03</cp:lastModifiedBy>
  <dcterms:modified xsi:type="dcterms:W3CDTF">2020-07-02T00:44:10Z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2052-11.8.6.8747</vt:lpwstr>
  </property>
</Properties>
</file>